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0FD" w:rsidRDefault="00B320FD" w:rsidP="00CB313F">
      <w:pPr>
        <w:shd w:val="clear" w:color="auto" w:fill="FFFFFF"/>
        <w:spacing w:after="0" w:line="240" w:lineRule="auto"/>
        <w:jc w:val="center"/>
        <w:outlineLvl w:val="1"/>
        <w:rPr>
          <w:rFonts w:ascii="Arial" w:eastAsia="Times New Roman" w:hAnsi="Arial" w:cs="Arial"/>
          <w:b/>
          <w:i/>
          <w:color w:val="FF0000"/>
          <w:sz w:val="28"/>
          <w:szCs w:val="28"/>
          <w:lang w:eastAsia="ru-RU"/>
        </w:rPr>
      </w:pPr>
    </w:p>
    <w:p w:rsidR="00864AED" w:rsidRPr="00CB313F" w:rsidRDefault="00CB313F" w:rsidP="00CB313F">
      <w:pPr>
        <w:shd w:val="clear" w:color="auto" w:fill="FFFFFF"/>
        <w:spacing w:after="0" w:line="240" w:lineRule="auto"/>
        <w:jc w:val="center"/>
        <w:outlineLvl w:val="1"/>
        <w:rPr>
          <w:rFonts w:ascii="Arial" w:eastAsia="Times New Roman" w:hAnsi="Arial" w:cs="Arial"/>
          <w:b/>
          <w:i/>
          <w:color w:val="000000"/>
          <w:sz w:val="28"/>
          <w:szCs w:val="28"/>
          <w:lang w:eastAsia="ru-RU"/>
        </w:rPr>
      </w:pPr>
      <w:r w:rsidRPr="00CB313F">
        <w:rPr>
          <w:rFonts w:ascii="Arial" w:eastAsia="Times New Roman" w:hAnsi="Arial" w:cs="Arial"/>
          <w:b/>
          <w:i/>
          <w:color w:val="FF0000"/>
          <w:sz w:val="28"/>
          <w:szCs w:val="28"/>
          <w:lang w:eastAsia="ru-RU"/>
        </w:rPr>
        <w:t>РАЗВИВАЮЩИЕ ИГРЫ</w:t>
      </w:r>
      <w:r w:rsidR="008B3823" w:rsidRPr="00CB313F">
        <w:rPr>
          <w:rFonts w:ascii="Arial" w:eastAsia="Times New Roman" w:hAnsi="Arial" w:cs="Arial"/>
          <w:b/>
          <w:i/>
          <w:color w:val="FF0000"/>
          <w:sz w:val="28"/>
          <w:szCs w:val="28"/>
          <w:lang w:eastAsia="ru-RU"/>
        </w:rPr>
        <w:br/>
      </w:r>
    </w:p>
    <w:tbl>
      <w:tblPr>
        <w:tblStyle w:val="a5"/>
        <w:tblW w:w="10632" w:type="dxa"/>
        <w:tblInd w:w="-431" w:type="dxa"/>
        <w:tblLook w:val="04A0" w:firstRow="1" w:lastRow="0" w:firstColumn="1" w:lastColumn="0" w:noHBand="0" w:noVBand="1"/>
      </w:tblPr>
      <w:tblGrid>
        <w:gridCol w:w="5226"/>
        <w:gridCol w:w="5406"/>
      </w:tblGrid>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крупой</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Pr>
                <w:rFonts w:ascii="Arial" w:eastAsia="Times New Roman" w:hAnsi="Arial" w:cs="Arial"/>
                <w:b/>
                <w:i/>
                <w:color w:val="0070C0"/>
                <w:sz w:val="24"/>
                <w:szCs w:val="24"/>
                <w:lang w:eastAsia="ru-RU"/>
              </w:rPr>
              <w:t>Прячем ручки</w:t>
            </w:r>
            <w:r w:rsidRPr="00864AED">
              <w:rPr>
                <w:rFonts w:ascii="Arial" w:eastAsia="Times New Roman" w:hAnsi="Arial" w:cs="Arial"/>
                <w:b/>
                <w:i/>
                <w:color w:val="0070C0"/>
                <w:sz w:val="24"/>
                <w:szCs w:val="24"/>
                <w:lang w:eastAsia="ru-RU"/>
              </w:rPr>
              <w:t xml:space="preserve"> </w:t>
            </w:r>
          </w:p>
          <w:p w:rsidR="00864AED" w:rsidRP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миска, крупа (гречка, рис или пшено)</w:t>
            </w:r>
          </w:p>
          <w:p w:rsidR="00864AED" w:rsidRPr="00864AED" w:rsidRDefault="00864AED" w:rsidP="00864AED">
            <w:pPr>
              <w:shd w:val="clear" w:color="auto" w:fill="FFFFFF"/>
              <w:jc w:val="center"/>
              <w:outlineLvl w:val="1"/>
              <w:rPr>
                <w:rFonts w:ascii="Arial" w:eastAsia="Times New Roman" w:hAnsi="Arial" w:cs="Arial"/>
                <w:b/>
                <w:i/>
                <w:color w:val="000000"/>
                <w:sz w:val="28"/>
                <w:szCs w:val="28"/>
                <w:u w:val="single"/>
                <w:lang w:eastAsia="ru-RU"/>
              </w:rPr>
            </w:pPr>
            <w:r w:rsidRPr="00864AED">
              <w:rPr>
                <w:rFonts w:ascii="Arial" w:eastAsia="Times New Roman" w:hAnsi="Arial" w:cs="Arial"/>
                <w:i/>
                <w:color w:val="000000"/>
                <w:sz w:val="24"/>
                <w:szCs w:val="24"/>
                <w:lang w:eastAsia="ru-RU"/>
              </w:rPr>
              <w:t>Возьмите большую миску, высыпьте в нее крупу - гречку, рис или пшено, опустите в нее руки и пошевелите пальцами. Можно играть в прятки с ручками: «Где мои ручки? Спрятались. Давай и твои ручки спрячем?!». Можно потереть ладошкой о ладошку: «Так приятно!».</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146138E1" wp14:editId="70CFC250">
                  <wp:extent cx="2466975" cy="1851764"/>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3-TQpCXORsM.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72840" cy="1856166"/>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Пересыпаем крупу</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разные крупы (рис, горох, манка), миска, стакан.</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при помощи стакана, ложки, совочка, а может даже ладошек из одной ёмкости в другую. Пересыпайте над миской крупу из руки в руку. Используйте разные крупы – рис, горох, манка… Обратите внимание, что звук от каждой крупы свой, уникальный: от гороха - звонкий, от риса – приглушенный, от манки – практически беззвучное шуршание.</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356A6C06" wp14:editId="4EBEEFA8">
                  <wp:extent cx="2446020" cy="2016607"/>
                  <wp:effectExtent l="0" t="0" r="0" b="317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Y5UEyXo1cCo.jpg"/>
                          <pic:cNvPicPr/>
                        </pic:nvPicPr>
                        <pic:blipFill>
                          <a:blip r:embed="rId6">
                            <a:extLst>
                              <a:ext uri="{28A0092B-C50C-407E-A947-70E740481C1C}">
                                <a14:useLocalDpi xmlns:a14="http://schemas.microsoft.com/office/drawing/2010/main" val="0"/>
                              </a:ext>
                            </a:extLst>
                          </a:blip>
                          <a:stretch>
                            <a:fillRect/>
                          </a:stretch>
                        </pic:blipFill>
                        <pic:spPr>
                          <a:xfrm>
                            <a:off x="0" y="0"/>
                            <a:ext cx="2452980" cy="2022345"/>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Дождик</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2 тарелки.</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Пересыпайте крупу из одной тарелки в другую. В процессе покажите ребенку, что можно поднимать тарелку выше и ниже. Послушайте, как она шумит. Поиграйте в игру «Дождик»: пусть ребенок наберет в горсть крупу, поднимет ручку и высыпает крупу, имитируя то, как капает дождик. Для нее лучше взять фасоль или горох, чтобы легче было убирать.</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DC8D073" wp14:editId="0BF1A8B1">
                  <wp:extent cx="2447290" cy="1911683"/>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hello_html_60de2c6e.jpg"/>
                          <pic:cNvPicPr/>
                        </pic:nvPicPr>
                        <pic:blipFill>
                          <a:blip r:embed="rId7">
                            <a:extLst>
                              <a:ext uri="{28A0092B-C50C-407E-A947-70E740481C1C}">
                                <a14:useLocalDpi xmlns:a14="http://schemas.microsoft.com/office/drawing/2010/main" val="0"/>
                              </a:ext>
                            </a:extLst>
                          </a:blip>
                          <a:stretch>
                            <a:fillRect/>
                          </a:stretch>
                        </pic:blipFill>
                        <pic:spPr>
                          <a:xfrm>
                            <a:off x="0" y="0"/>
                            <a:ext cx="2475306" cy="1933568"/>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Выкладывание фигурок</w:t>
            </w:r>
          </w:p>
          <w:p w:rsid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 xml:space="preserve">Оборудование и материалы: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фасоль, пинцет.</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Из фасоли, например, можно делать дорожки – короткую и длинную, выкладывать различные рисунки – геометрически</w:t>
            </w:r>
            <w:r>
              <w:rPr>
                <w:rFonts w:ascii="Arial" w:eastAsia="Times New Roman" w:hAnsi="Arial" w:cs="Arial"/>
                <w:i/>
                <w:color w:val="000000"/>
                <w:sz w:val="24"/>
                <w:szCs w:val="24"/>
                <w:lang w:eastAsia="ru-RU"/>
              </w:rPr>
              <w:t xml:space="preserve">е фигуры, буквы, домики и т.д. </w:t>
            </w:r>
            <w:r w:rsidRPr="00864AED">
              <w:rPr>
                <w:rFonts w:ascii="Arial" w:eastAsia="Times New Roman" w:hAnsi="Arial" w:cs="Arial"/>
                <w:i/>
                <w:color w:val="000000"/>
                <w:sz w:val="24"/>
                <w:szCs w:val="24"/>
                <w:lang w:eastAsia="ru-RU"/>
              </w:rPr>
              <w:t xml:space="preserve">Дайте ребенку пинцет и предложите ему захватывать им </w:t>
            </w:r>
            <w:proofErr w:type="spellStart"/>
            <w:r w:rsidRPr="00864AED">
              <w:rPr>
                <w:rFonts w:ascii="Arial" w:eastAsia="Times New Roman" w:hAnsi="Arial" w:cs="Arial"/>
                <w:i/>
                <w:color w:val="000000"/>
                <w:sz w:val="24"/>
                <w:szCs w:val="24"/>
                <w:lang w:eastAsia="ru-RU"/>
              </w:rPr>
              <w:t>фасолины</w:t>
            </w:r>
            <w:proofErr w:type="spellEnd"/>
            <w:r w:rsidRPr="00864AED">
              <w:rPr>
                <w:rFonts w:ascii="Arial" w:eastAsia="Times New Roman" w:hAnsi="Arial" w:cs="Arial"/>
                <w:i/>
                <w:color w:val="000000"/>
                <w:sz w:val="24"/>
                <w:szCs w:val="24"/>
                <w:lang w:eastAsia="ru-RU"/>
              </w:rPr>
              <w:t>. Эта игра развивает усидчивость, и, естественно, моторику.</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0CAD876C" wp14:editId="7830E1DE">
                  <wp:extent cx="2362835" cy="1777206"/>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2e094ec6ab50eaf3e39befe98fdf313e.jpg"/>
                          <pic:cNvPicPr/>
                        </pic:nvPicPr>
                        <pic:blipFill>
                          <a:blip r:embed="rId8">
                            <a:extLst>
                              <a:ext uri="{28A0092B-C50C-407E-A947-70E740481C1C}">
                                <a14:useLocalDpi xmlns:a14="http://schemas.microsoft.com/office/drawing/2010/main" val="0"/>
                              </a:ext>
                            </a:extLst>
                          </a:blip>
                          <a:stretch>
                            <a:fillRect/>
                          </a:stretch>
                        </pic:blipFill>
                        <pic:spPr>
                          <a:xfrm>
                            <a:off x="0" y="0"/>
                            <a:ext cx="2369232" cy="1782017"/>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Детский ресторан</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ложки, черпачки, миски, тарелки, стаканы, формочки для льда, кукла.</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Вам понадобится крупа и разнообразные ложечки, черпачки, мисочки, тарелочки и стаканчики. Отлично подойдет набор детской посуды, а также подставка для яиц и формочки для льда. Разложить все эти сокровища перед ребенком и произнести ключевую фразу: «Давай готовить обед для куклы» (ребенок будет пересыпать крупу пальчиками и ложкой в различные емкости – это отлично развивает мелкую моторику рук).</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7251FFD3" wp14:editId="4ED04381">
                  <wp:extent cx="2434856" cy="1615939"/>
                  <wp:effectExtent l="0" t="0" r="3810" b="381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maxresdefaul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272" cy="1639443"/>
                          </a:xfrm>
                          <a:prstGeom prst="rect">
                            <a:avLst/>
                          </a:prstGeom>
                        </pic:spPr>
                      </pic:pic>
                    </a:graphicData>
                  </a:graphic>
                </wp:inline>
              </w:drawing>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6BA7D76" wp14:editId="5B6BEA49">
                  <wp:extent cx="1708786" cy="1314450"/>
                  <wp:effectExtent l="0" t="0" r="571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3396" cy="1317996"/>
                          </a:xfrm>
                          <a:prstGeom prst="rect">
                            <a:avLst/>
                          </a:prstGeom>
                          <a:noFill/>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Найди в крупе</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крупа, мелкие предметы, например, фигурки животных из киндер-сюрприза.</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У этой игры есть несколько вариаций. Можно просто спрятать предметы в крупе и попросить ребенка их найти. Ес</w:t>
            </w:r>
            <w:r>
              <w:rPr>
                <w:rFonts w:ascii="Arial" w:eastAsia="Times New Roman" w:hAnsi="Arial" w:cs="Arial"/>
                <w:i/>
                <w:color w:val="000000"/>
                <w:sz w:val="24"/>
                <w:szCs w:val="24"/>
                <w:lang w:eastAsia="ru-RU"/>
              </w:rPr>
              <w:t xml:space="preserve">ли Вы изучаете какую-то тему с </w:t>
            </w:r>
            <w:r w:rsidRPr="00864AED">
              <w:rPr>
                <w:rFonts w:ascii="Arial" w:eastAsia="Times New Roman" w:hAnsi="Arial" w:cs="Arial"/>
                <w:i/>
                <w:color w:val="000000"/>
                <w:sz w:val="24"/>
                <w:szCs w:val="24"/>
                <w:lang w:eastAsia="ru-RU"/>
              </w:rPr>
              <w:t>ребенком, можно усложнить задание. Например, если вы закрепляете названия домашних животных, то в крупе можно прятать маленькие фигурки собаки, коровы, лошади и др. Попросите ребенка найти животное и назвать его.</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79D1FCDD" wp14:editId="07DEA146">
                  <wp:extent cx="2827845" cy="1934845"/>
                  <wp:effectExtent l="0" t="0" r="0" b="8255"/>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8ccd46c368d80997e49d26283fc6f382--dont-let.jpg"/>
                          <pic:cNvPicPr/>
                        </pic:nvPicPr>
                        <pic:blipFill>
                          <a:blip r:embed="rId11">
                            <a:extLst>
                              <a:ext uri="{28A0092B-C50C-407E-A947-70E740481C1C}">
                                <a14:useLocalDpi xmlns:a14="http://schemas.microsoft.com/office/drawing/2010/main" val="0"/>
                              </a:ext>
                            </a:extLst>
                          </a:blip>
                          <a:stretch>
                            <a:fillRect/>
                          </a:stretch>
                        </pic:blipFill>
                        <pic:spPr>
                          <a:xfrm>
                            <a:off x="0" y="0"/>
                            <a:ext cx="2846425" cy="1947558"/>
                          </a:xfrm>
                          <a:prstGeom prst="rect">
                            <a:avLst/>
                          </a:prstGeom>
                        </pic:spPr>
                      </pic:pic>
                    </a:graphicData>
                  </a:graphic>
                </wp:inline>
              </w:drawing>
            </w:r>
          </w:p>
        </w:tc>
      </w:tr>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пуговицами</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Пуговичное ожерелье</w:t>
            </w:r>
          </w:p>
          <w:p w:rsid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 xml:space="preserve">нитка или веревка, пуговицы разной формы,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размера и цвета.</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xml:space="preserve">Возьмите толстую прочную нитку (лучше веревку). Ребенок должен наденьте на нее много пуговиц, различающихся по форме, размеру и цвету (каждую пуговку надеть на веревку при помощи иглы только в одно отверстие). Крепко завяжите нитку. Ожерелье готово.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59264" behindDoc="1" locked="0" layoutInCell="1" allowOverlap="1" wp14:anchorId="4C3A8AC5" wp14:editId="7CEA7BC8">
                  <wp:simplePos x="0" y="0"/>
                  <wp:positionH relativeFrom="column">
                    <wp:posOffset>150495</wp:posOffset>
                  </wp:positionH>
                  <wp:positionV relativeFrom="paragraph">
                    <wp:posOffset>186</wp:posOffset>
                  </wp:positionV>
                  <wp:extent cx="2038350" cy="2005780"/>
                  <wp:effectExtent l="0" t="0" r="0" b="0"/>
                  <wp:wrapThrough wrapText="bothSides">
                    <wp:wrapPolygon edited="0">
                      <wp:start x="0" y="0"/>
                      <wp:lineTo x="0" y="21340"/>
                      <wp:lineTo x="21398" y="21340"/>
                      <wp:lineTo x="21398" y="0"/>
                      <wp:lineTo x="0" y="0"/>
                    </wp:wrapPolygon>
                  </wp:wrapThrough>
                  <wp:docPr id="6" name="Рисунок 6" descr="C:\Users\Александр\AppData\Local\Microsoft\Windows\INetCache\Content.Word\103188_55a4eaf8475f255a4eaf84762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C:\Users\Александр\AppData\Local\Microsoft\Windows\INetCache\Content.Word\103188_55a4eaf8475f255a4eaf84762b.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0736" cy="2008128"/>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t>Дорожка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четырех основных цветов, маленькие и большие пуговицы.</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w:t>
            </w:r>
            <w:r>
              <w:rPr>
                <w:rFonts w:ascii="Arial" w:eastAsia="Times New Roman" w:hAnsi="Arial" w:cs="Arial"/>
                <w:i/>
                <w:color w:val="000000"/>
                <w:sz w:val="24"/>
                <w:szCs w:val="24"/>
                <w:lang w:eastAsia="ru-RU"/>
              </w:rPr>
              <w:t xml:space="preserve"> выкладывать красную, зеленую дорожку; </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чередовать пуговицы четырех основных цветов;</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w:t>
            </w:r>
            <w:r>
              <w:rPr>
                <w:rFonts w:ascii="Arial" w:eastAsia="Times New Roman" w:hAnsi="Arial" w:cs="Arial"/>
                <w:i/>
                <w:color w:val="000000"/>
                <w:sz w:val="24"/>
                <w:szCs w:val="24"/>
                <w:lang w:eastAsia="ru-RU"/>
              </w:rPr>
              <w:t>строить дорожку</w:t>
            </w:r>
            <w:r w:rsidRPr="00864AED">
              <w:rPr>
                <w:rFonts w:ascii="Arial" w:eastAsia="Times New Roman" w:hAnsi="Arial" w:cs="Arial"/>
                <w:i/>
                <w:color w:val="000000"/>
                <w:sz w:val="24"/>
                <w:szCs w:val="24"/>
                <w:lang w:eastAsia="ru-RU"/>
              </w:rPr>
              <w:t xml:space="preserve"> из маленьких или больших пуговиц;</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Pr>
                <w:rFonts w:ascii="Arial" w:eastAsia="Times New Roman" w:hAnsi="Arial" w:cs="Arial"/>
                <w:i/>
                <w:color w:val="000000"/>
                <w:sz w:val="24"/>
                <w:szCs w:val="24"/>
                <w:lang w:eastAsia="ru-RU"/>
              </w:rPr>
              <w:t>- сохранять</w:t>
            </w:r>
            <w:r w:rsidRPr="00864AED">
              <w:rPr>
                <w:rFonts w:ascii="Arial" w:eastAsia="Times New Roman" w:hAnsi="Arial" w:cs="Arial"/>
                <w:i/>
                <w:color w:val="000000"/>
                <w:sz w:val="24"/>
                <w:szCs w:val="24"/>
                <w:lang w:eastAsia="ru-RU"/>
              </w:rPr>
              <w:t xml:space="preserve"> определенную закономерность: </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синяя – белая, синяя - белая и т. д.</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2CBE998B" wp14:editId="2715406A">
                  <wp:extent cx="2715895" cy="2038185"/>
                  <wp:effectExtent l="0" t="0" r="8255"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dscn808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34920" cy="2052462"/>
                          </a:xfrm>
                          <a:prstGeom prst="rect">
                            <a:avLst/>
                          </a:prstGeom>
                        </pic:spPr>
                      </pic:pic>
                    </a:graphicData>
                  </a:graphic>
                </wp:inline>
              </w:drawing>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70C0"/>
                <w:sz w:val="24"/>
                <w:szCs w:val="24"/>
                <w:lang w:eastAsia="ru-RU"/>
              </w:rPr>
            </w:pPr>
            <w:r w:rsidRPr="00864AED">
              <w:rPr>
                <w:rFonts w:ascii="Arial" w:eastAsia="Times New Roman" w:hAnsi="Arial" w:cs="Arial"/>
                <w:b/>
                <w:i/>
                <w:color w:val="0070C0"/>
                <w:sz w:val="24"/>
                <w:szCs w:val="24"/>
                <w:lang w:eastAsia="ru-RU"/>
              </w:rPr>
              <w:lastRenderedPageBreak/>
              <w:t>Разноцветные пуговки</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u w:val="single"/>
                <w:lang w:eastAsia="ru-RU"/>
              </w:rPr>
              <w:t xml:space="preserve">Оборудование и материалы: </w:t>
            </w:r>
            <w:r w:rsidRPr="00864AED">
              <w:rPr>
                <w:rFonts w:ascii="Arial" w:eastAsia="Times New Roman" w:hAnsi="Arial" w:cs="Arial"/>
                <w:i/>
                <w:color w:val="000000"/>
                <w:sz w:val="24"/>
                <w:szCs w:val="24"/>
                <w:lang w:eastAsia="ru-RU"/>
              </w:rPr>
              <w:t>пуговицы разной формы, цвета и размера.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Взрослый предлагает ребенку:</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разобрать пуговки по цветам: жёлтые, синие, зелёные; по форме и т. д.;</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положить красную пуговицу, затем – жёлтую, зелёную, синюю (составляем цепочки);</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 рассортировать пуговицы </w:t>
            </w:r>
            <w:r w:rsidR="00F23412">
              <w:rPr>
                <w:rFonts w:ascii="Arial" w:eastAsia="Times New Roman" w:hAnsi="Arial" w:cs="Arial"/>
                <w:i/>
                <w:color w:val="000000"/>
                <w:sz w:val="24"/>
                <w:szCs w:val="24"/>
                <w:lang w:eastAsia="ru-RU"/>
              </w:rPr>
              <w:t xml:space="preserve">по размеру </w:t>
            </w:r>
            <w:r w:rsidRPr="00864AED">
              <w:rPr>
                <w:rFonts w:ascii="Arial" w:eastAsia="Times New Roman" w:hAnsi="Arial" w:cs="Arial"/>
                <w:i/>
                <w:color w:val="000000"/>
                <w:sz w:val="24"/>
                <w:szCs w:val="24"/>
                <w:lang w:eastAsia="ru-RU"/>
              </w:rPr>
              <w:t xml:space="preserve">на 2 баночки: большие – маленькие; </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i/>
                <w:color w:val="000000"/>
                <w:sz w:val="24"/>
                <w:szCs w:val="24"/>
                <w:lang w:eastAsia="ru-RU"/>
              </w:rPr>
              <w:t>- сгрести в кучу, пересыпать из руки в руку, насыпать в стакан и погреметь, как погремушка; - взять одну пуговицу – много пуговиц, положить пуговицу далеко – близко, вверх – вниз.</w:t>
            </w:r>
            <w:r w:rsidRPr="00864AED">
              <w:rPr>
                <w:rFonts w:ascii="Arial" w:eastAsia="Times New Roman" w:hAnsi="Arial" w:cs="Arial"/>
                <w:b/>
                <w:i/>
                <w:color w:val="000000"/>
                <w:sz w:val="28"/>
                <w:szCs w:val="28"/>
                <w:lang w:eastAsia="ru-RU"/>
              </w:rPr>
              <w:t xml:space="preserve"> </w:t>
            </w: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anchor distT="0" distB="0" distL="114300" distR="114300" simplePos="0" relativeHeight="251660288" behindDoc="1" locked="0" layoutInCell="1" allowOverlap="1" wp14:anchorId="061C3902" wp14:editId="03C3A7F2">
                  <wp:simplePos x="0" y="0"/>
                  <wp:positionH relativeFrom="column">
                    <wp:posOffset>55261</wp:posOffset>
                  </wp:positionH>
                  <wp:positionV relativeFrom="paragraph">
                    <wp:posOffset>37642</wp:posOffset>
                  </wp:positionV>
                  <wp:extent cx="3295512" cy="3202940"/>
                  <wp:effectExtent l="0" t="0" r="635" b="0"/>
                  <wp:wrapThrough wrapText="bothSides">
                    <wp:wrapPolygon edited="0">
                      <wp:start x="0" y="0"/>
                      <wp:lineTo x="0" y="21454"/>
                      <wp:lineTo x="21479" y="21454"/>
                      <wp:lineTo x="21479" y="0"/>
                      <wp:lineTo x="0" y="0"/>
                    </wp:wrapPolygon>
                  </wp:wrapThrough>
                  <wp:docPr id="7" name="Рисунок 7" descr="C:\Users\Александр\AppData\Local\Microsoft\Windows\INetCache\Content.Word\BWJVknSR1o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C:\Users\Александр\AppData\Local\Microsoft\Windows\INetCache\Content.Word\BWJVknSR1o8.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95512" cy="32029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864AED" w:rsidRPr="00864AED" w:rsidTr="007D709A">
        <w:tc>
          <w:tcPr>
            <w:tcW w:w="10632" w:type="dxa"/>
            <w:gridSpan w:val="2"/>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color w:val="000000"/>
                <w:sz w:val="28"/>
                <w:szCs w:val="28"/>
                <w:lang w:eastAsia="ru-RU"/>
              </w:rPr>
              <w:t>Упражнения с соленым тестом</w:t>
            </w:r>
          </w:p>
        </w:tc>
      </w:tr>
      <w:tr w:rsidR="00864AED" w:rsidRPr="00864AED" w:rsidTr="007D709A">
        <w:tc>
          <w:tcPr>
            <w:tcW w:w="5785"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7D709A">
              <w:rPr>
                <w:rFonts w:ascii="Arial" w:eastAsia="Times New Roman" w:hAnsi="Arial" w:cs="Arial"/>
                <w:b/>
                <w:i/>
                <w:color w:val="0070C0"/>
                <w:sz w:val="28"/>
                <w:szCs w:val="28"/>
                <w:lang w:eastAsia="ru-RU"/>
              </w:rPr>
              <w:t>Отщипываем и приклеиваем</w:t>
            </w:r>
          </w:p>
          <w:p w:rsidR="00864AED" w:rsidRDefault="00864AED" w:rsidP="00864AED">
            <w:pPr>
              <w:shd w:val="clear" w:color="auto" w:fill="FFFFFF"/>
              <w:jc w:val="center"/>
              <w:outlineLvl w:val="1"/>
              <w:rPr>
                <w:rFonts w:ascii="Arial" w:eastAsia="Times New Roman" w:hAnsi="Arial" w:cs="Arial"/>
                <w:i/>
                <w:color w:val="000000"/>
                <w:sz w:val="24"/>
                <w:szCs w:val="24"/>
                <w:u w:val="single"/>
                <w:lang w:eastAsia="ru-RU"/>
              </w:rPr>
            </w:pPr>
            <w:r w:rsidRPr="00864AED">
              <w:rPr>
                <w:rFonts w:ascii="Arial" w:eastAsia="Times New Roman" w:hAnsi="Arial" w:cs="Arial"/>
                <w:i/>
                <w:color w:val="000000"/>
                <w:sz w:val="24"/>
                <w:szCs w:val="24"/>
                <w:u w:val="single"/>
                <w:lang w:eastAsia="ru-RU"/>
              </w:rPr>
              <w:t>Оборудование и материалы:</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кусок соленого теста.</w:t>
            </w:r>
          </w:p>
          <w:p w:rsidR="00864AED" w:rsidRPr="00864AED" w:rsidRDefault="00864AED" w:rsidP="00864AED">
            <w:pPr>
              <w:shd w:val="clear" w:color="auto" w:fill="FFFFFF"/>
              <w:jc w:val="center"/>
              <w:outlineLvl w:val="1"/>
              <w:rPr>
                <w:rFonts w:ascii="Arial" w:eastAsia="Times New Roman" w:hAnsi="Arial" w:cs="Arial"/>
                <w:i/>
                <w:color w:val="000000"/>
                <w:sz w:val="24"/>
                <w:szCs w:val="24"/>
                <w:lang w:eastAsia="ru-RU"/>
              </w:rPr>
            </w:pPr>
            <w:r w:rsidRPr="00864AED">
              <w:rPr>
                <w:rFonts w:ascii="Arial" w:eastAsia="Times New Roman" w:hAnsi="Arial" w:cs="Arial"/>
                <w:i/>
                <w:color w:val="000000"/>
                <w:sz w:val="24"/>
                <w:szCs w:val="24"/>
                <w:lang w:eastAsia="ru-RU"/>
              </w:rPr>
              <w:t xml:space="preserve">Очень полезно научиться отщипывать маленькие кусочки теста от большого куска. Просто покажите, как вы это делаете, ребенок непременно попытается повторить. Уже позже эти маленькие кусочки можно учиться приклеивать на лист бумаги. Можно обыграть процесс - взять цветной картон и приклеивать на </w:t>
            </w:r>
            <w:r w:rsidR="004902AD">
              <w:rPr>
                <w:rFonts w:ascii="Arial" w:eastAsia="Times New Roman" w:hAnsi="Arial" w:cs="Arial"/>
                <w:i/>
                <w:color w:val="000000"/>
                <w:sz w:val="24"/>
                <w:szCs w:val="24"/>
                <w:lang w:eastAsia="ru-RU"/>
              </w:rPr>
              <w:t>него "мух", "звезды", "снег", "</w:t>
            </w:r>
            <w:r w:rsidRPr="00864AED">
              <w:rPr>
                <w:rFonts w:ascii="Arial" w:eastAsia="Times New Roman" w:hAnsi="Arial" w:cs="Arial"/>
                <w:i/>
                <w:color w:val="000000"/>
                <w:sz w:val="24"/>
                <w:szCs w:val="24"/>
                <w:lang w:eastAsia="ru-RU"/>
              </w:rPr>
              <w:t>ко</w:t>
            </w:r>
            <w:r w:rsidR="004902AD">
              <w:rPr>
                <w:rFonts w:ascii="Arial" w:eastAsia="Times New Roman" w:hAnsi="Arial" w:cs="Arial"/>
                <w:i/>
                <w:color w:val="000000"/>
                <w:sz w:val="24"/>
                <w:szCs w:val="24"/>
                <w:lang w:eastAsia="ru-RU"/>
              </w:rPr>
              <w:t>рм птицам</w:t>
            </w:r>
            <w:r w:rsidRPr="00864AED">
              <w:rPr>
                <w:rFonts w:ascii="Arial" w:eastAsia="Times New Roman" w:hAnsi="Arial" w:cs="Arial"/>
                <w:i/>
                <w:color w:val="000000"/>
                <w:sz w:val="24"/>
                <w:szCs w:val="24"/>
                <w:lang w:eastAsia="ru-RU"/>
              </w:rPr>
              <w:t>" - все, что подскажет вам фантазия.</w:t>
            </w:r>
          </w:p>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p>
        </w:tc>
        <w:tc>
          <w:tcPr>
            <w:tcW w:w="4847" w:type="dxa"/>
          </w:tcPr>
          <w:p w:rsidR="00864AED" w:rsidRPr="00864AED" w:rsidRDefault="00864AED" w:rsidP="00864AED">
            <w:pPr>
              <w:shd w:val="clear" w:color="auto" w:fill="FFFFFF"/>
              <w:jc w:val="center"/>
              <w:outlineLvl w:val="1"/>
              <w:rPr>
                <w:rFonts w:ascii="Arial" w:eastAsia="Times New Roman" w:hAnsi="Arial" w:cs="Arial"/>
                <w:b/>
                <w:i/>
                <w:color w:val="000000"/>
                <w:sz w:val="28"/>
                <w:szCs w:val="28"/>
                <w:lang w:eastAsia="ru-RU"/>
              </w:rPr>
            </w:pPr>
            <w:r w:rsidRPr="00864AED">
              <w:rPr>
                <w:rFonts w:ascii="Arial" w:eastAsia="Times New Roman" w:hAnsi="Arial" w:cs="Arial"/>
                <w:b/>
                <w:i/>
                <w:noProof/>
                <w:color w:val="000000"/>
                <w:sz w:val="28"/>
                <w:szCs w:val="28"/>
                <w:lang w:eastAsia="ru-RU"/>
              </w:rPr>
              <w:drawing>
                <wp:inline distT="0" distB="0" distL="0" distR="0" wp14:anchorId="1F40699E" wp14:editId="0520A2F3">
                  <wp:extent cx="2847883" cy="2254103"/>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tort_muravejnik-3.jpg"/>
                          <pic:cNvPicPr/>
                        </pic:nvPicPr>
                        <pic:blipFill>
                          <a:blip r:embed="rId15">
                            <a:extLst>
                              <a:ext uri="{28A0092B-C50C-407E-A947-70E740481C1C}">
                                <a14:useLocalDpi xmlns:a14="http://schemas.microsoft.com/office/drawing/2010/main" val="0"/>
                              </a:ext>
                            </a:extLst>
                          </a:blip>
                          <a:stretch>
                            <a:fillRect/>
                          </a:stretch>
                        </pic:blipFill>
                        <pic:spPr>
                          <a:xfrm>
                            <a:off x="0" y="0"/>
                            <a:ext cx="2863339" cy="2266337"/>
                          </a:xfrm>
                          <a:prstGeom prst="rect">
                            <a:avLst/>
                          </a:prstGeom>
                        </pic:spPr>
                      </pic:pic>
                    </a:graphicData>
                  </a:graphic>
                </wp:inline>
              </w:drawing>
            </w:r>
          </w:p>
        </w:tc>
      </w:tr>
    </w:tbl>
    <w:p w:rsidR="001135E5" w:rsidRDefault="001135E5" w:rsidP="001135E5">
      <w:pPr>
        <w:spacing w:after="0" w:line="240" w:lineRule="auto"/>
        <w:jc w:val="center"/>
        <w:rPr>
          <w:rFonts w:ascii="Arial" w:hAnsi="Arial" w:cs="Arial"/>
          <w:b/>
          <w:i/>
          <w:color w:val="7030A0"/>
          <w:sz w:val="28"/>
          <w:szCs w:val="28"/>
        </w:rPr>
      </w:pPr>
    </w:p>
    <w:p w:rsidR="001135E5" w:rsidRDefault="001135E5" w:rsidP="001135E5">
      <w:pPr>
        <w:spacing w:after="0" w:line="240" w:lineRule="auto"/>
        <w:jc w:val="center"/>
        <w:rPr>
          <w:rFonts w:ascii="Arial" w:hAnsi="Arial" w:cs="Arial"/>
          <w:b/>
          <w:i/>
          <w:color w:val="7030A0"/>
          <w:sz w:val="28"/>
          <w:szCs w:val="28"/>
        </w:rPr>
      </w:pPr>
      <w:bookmarkStart w:id="0" w:name="_GoBack"/>
      <w:bookmarkEnd w:id="0"/>
      <w:r w:rsidRPr="002A0296">
        <w:rPr>
          <w:rFonts w:ascii="Arial" w:hAnsi="Arial" w:cs="Arial"/>
          <w:b/>
          <w:i/>
          <w:color w:val="7030A0"/>
          <w:sz w:val="28"/>
          <w:szCs w:val="28"/>
        </w:rPr>
        <w:t>Уважаемые родители!</w:t>
      </w:r>
    </w:p>
    <w:p w:rsidR="001135E5" w:rsidRDefault="001135E5" w:rsidP="001135E5">
      <w:pPr>
        <w:spacing w:after="0" w:line="240" w:lineRule="auto"/>
        <w:jc w:val="center"/>
        <w:rPr>
          <w:rFonts w:ascii="Arial" w:hAnsi="Arial" w:cs="Arial"/>
          <w:b/>
          <w:i/>
          <w:color w:val="7030A0"/>
          <w:sz w:val="28"/>
          <w:szCs w:val="28"/>
        </w:rPr>
      </w:pPr>
      <w:r>
        <w:rPr>
          <w:rFonts w:ascii="Arial" w:hAnsi="Arial" w:cs="Arial"/>
          <w:b/>
          <w:i/>
          <w:color w:val="7030A0"/>
          <w:sz w:val="28"/>
          <w:szCs w:val="28"/>
        </w:rPr>
        <w:t>Надеемся, наши рекомендации вам пригодятся.</w:t>
      </w:r>
    </w:p>
    <w:p w:rsidR="001135E5" w:rsidRPr="002A0296" w:rsidRDefault="001135E5" w:rsidP="001135E5">
      <w:pPr>
        <w:spacing w:after="0" w:line="240" w:lineRule="auto"/>
        <w:jc w:val="center"/>
        <w:rPr>
          <w:rFonts w:ascii="Arial" w:hAnsi="Arial" w:cs="Arial"/>
          <w:b/>
          <w:i/>
          <w:color w:val="7030A0"/>
          <w:sz w:val="28"/>
          <w:szCs w:val="28"/>
        </w:rPr>
      </w:pPr>
      <w:r>
        <w:rPr>
          <w:rFonts w:ascii="Arial" w:hAnsi="Arial" w:cs="Arial"/>
          <w:b/>
          <w:i/>
          <w:color w:val="7030A0"/>
          <w:sz w:val="28"/>
          <w:szCs w:val="28"/>
        </w:rPr>
        <w:t>Желаем вам успехов и оптимизма!</w:t>
      </w:r>
    </w:p>
    <w:p w:rsidR="009500A0" w:rsidRPr="009500A0" w:rsidRDefault="009500A0" w:rsidP="001135E5">
      <w:pPr>
        <w:spacing w:after="0" w:line="360" w:lineRule="auto"/>
        <w:ind w:left="709"/>
        <w:contextualSpacing/>
        <w:jc w:val="center"/>
        <w:rPr>
          <w:rFonts w:ascii="Times New Roman" w:eastAsia="Calibri" w:hAnsi="Times New Roman" w:cs="Times New Roman"/>
          <w:sz w:val="28"/>
          <w:szCs w:val="28"/>
        </w:rPr>
      </w:pPr>
    </w:p>
    <w:p w:rsidR="009500A0" w:rsidRPr="009500A0" w:rsidRDefault="009500A0" w:rsidP="001135E5">
      <w:pPr>
        <w:spacing w:after="0" w:line="360" w:lineRule="auto"/>
        <w:ind w:firstLine="709"/>
        <w:contextualSpacing/>
        <w:jc w:val="center"/>
        <w:rPr>
          <w:rFonts w:ascii="Times New Roman" w:eastAsia="Calibri" w:hAnsi="Times New Roman" w:cs="Times New Roman"/>
          <w:sz w:val="28"/>
          <w:szCs w:val="28"/>
        </w:rPr>
      </w:pPr>
    </w:p>
    <w:sectPr w:rsidR="009500A0" w:rsidRPr="009500A0" w:rsidSect="004E210D">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867D8"/>
    <w:multiLevelType w:val="multilevel"/>
    <w:tmpl w:val="4E8E2FF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9A24604"/>
    <w:multiLevelType w:val="hybridMultilevel"/>
    <w:tmpl w:val="96608D5A"/>
    <w:lvl w:ilvl="0" w:tplc="606A388C">
      <w:start w:val="1"/>
      <w:numFmt w:val="decimal"/>
      <w:lvlText w:val="%1."/>
      <w:lvlJc w:val="left"/>
      <w:pPr>
        <w:ind w:left="1429" w:hanging="360"/>
      </w:pPr>
      <w:rPr>
        <w:rFonts w:ascii="Arial" w:hAnsi="Arial" w:cs="Arial" w:hint="default"/>
        <w:i/>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A4D418F"/>
    <w:multiLevelType w:val="hybridMultilevel"/>
    <w:tmpl w:val="A10E3768"/>
    <w:lvl w:ilvl="0" w:tplc="1B82A88E">
      <w:start w:val="1"/>
      <w:numFmt w:val="decimal"/>
      <w:lvlText w:val="%1."/>
      <w:lvlJc w:val="left"/>
      <w:pPr>
        <w:ind w:left="1429" w:hanging="360"/>
      </w:pPr>
      <w:rPr>
        <w:rFonts w:ascii="Arial" w:hAnsi="Arial" w:cs="Arial" w:hint="default"/>
        <w:i/>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38054D8C"/>
    <w:multiLevelType w:val="hybridMultilevel"/>
    <w:tmpl w:val="F5C42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684FB2"/>
    <w:multiLevelType w:val="hybridMultilevel"/>
    <w:tmpl w:val="D278E59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A203D4F"/>
    <w:multiLevelType w:val="multilevel"/>
    <w:tmpl w:val="8682AE74"/>
    <w:lvl w:ilvl="0">
      <w:start w:val="1"/>
      <w:numFmt w:val="decimal"/>
      <w:lvlText w:val="%1."/>
      <w:lvlJc w:val="left"/>
      <w:pPr>
        <w:tabs>
          <w:tab w:val="num" w:pos="786"/>
        </w:tabs>
        <w:ind w:left="786" w:hanging="360"/>
      </w:pPr>
    </w:lvl>
    <w:lvl w:ilvl="1">
      <w:start w:val="1"/>
      <w:numFmt w:val="decimal"/>
      <w:lvlText w:val="%2."/>
      <w:lvlJc w:val="left"/>
      <w:pPr>
        <w:tabs>
          <w:tab w:val="num" w:pos="1506"/>
        </w:tabs>
        <w:ind w:left="1506" w:hanging="360"/>
      </w:pPr>
    </w:lvl>
    <w:lvl w:ilvl="2">
      <w:start w:val="1"/>
      <w:numFmt w:val="decimal"/>
      <w:lvlText w:val="%3."/>
      <w:lvlJc w:val="left"/>
      <w:pPr>
        <w:tabs>
          <w:tab w:val="num" w:pos="2226"/>
        </w:tabs>
        <w:ind w:left="2226" w:hanging="360"/>
      </w:pPr>
    </w:lvl>
    <w:lvl w:ilvl="3">
      <w:start w:val="1"/>
      <w:numFmt w:val="decimal"/>
      <w:lvlText w:val="%4."/>
      <w:lvlJc w:val="left"/>
      <w:pPr>
        <w:tabs>
          <w:tab w:val="num" w:pos="2946"/>
        </w:tabs>
        <w:ind w:left="2946" w:hanging="360"/>
      </w:pPr>
    </w:lvl>
    <w:lvl w:ilvl="4">
      <w:start w:val="1"/>
      <w:numFmt w:val="decimal"/>
      <w:lvlText w:val="%5."/>
      <w:lvlJc w:val="left"/>
      <w:pPr>
        <w:tabs>
          <w:tab w:val="num" w:pos="3666"/>
        </w:tabs>
        <w:ind w:left="3666" w:hanging="360"/>
      </w:pPr>
    </w:lvl>
    <w:lvl w:ilvl="5">
      <w:start w:val="1"/>
      <w:numFmt w:val="decimal"/>
      <w:lvlText w:val="%6."/>
      <w:lvlJc w:val="left"/>
      <w:pPr>
        <w:tabs>
          <w:tab w:val="num" w:pos="4386"/>
        </w:tabs>
        <w:ind w:left="4386" w:hanging="360"/>
      </w:pPr>
    </w:lvl>
    <w:lvl w:ilvl="6">
      <w:start w:val="1"/>
      <w:numFmt w:val="decimal"/>
      <w:lvlText w:val="%7."/>
      <w:lvlJc w:val="left"/>
      <w:pPr>
        <w:tabs>
          <w:tab w:val="num" w:pos="5106"/>
        </w:tabs>
        <w:ind w:left="5106" w:hanging="360"/>
      </w:pPr>
    </w:lvl>
    <w:lvl w:ilvl="7">
      <w:start w:val="1"/>
      <w:numFmt w:val="decimal"/>
      <w:lvlText w:val="%8."/>
      <w:lvlJc w:val="left"/>
      <w:pPr>
        <w:tabs>
          <w:tab w:val="num" w:pos="5826"/>
        </w:tabs>
        <w:ind w:left="5826" w:hanging="360"/>
      </w:pPr>
    </w:lvl>
    <w:lvl w:ilvl="8">
      <w:start w:val="1"/>
      <w:numFmt w:val="decimal"/>
      <w:lvlText w:val="%9."/>
      <w:lvlJc w:val="left"/>
      <w:pPr>
        <w:tabs>
          <w:tab w:val="num" w:pos="6546"/>
        </w:tabs>
        <w:ind w:left="6546" w:hanging="360"/>
      </w:pPr>
    </w:lvl>
  </w:abstractNum>
  <w:abstractNum w:abstractNumId="6" w15:restartNumberingAfterBreak="0">
    <w:nsid w:val="5BE82635"/>
    <w:multiLevelType w:val="hybridMultilevel"/>
    <w:tmpl w:val="878ECDC6"/>
    <w:lvl w:ilvl="0" w:tplc="04190013">
      <w:start w:val="1"/>
      <w:numFmt w:val="upperRoman"/>
      <w:lvlText w:val="%1."/>
      <w:lvlJc w:val="right"/>
      <w:pPr>
        <w:ind w:left="3480" w:hanging="360"/>
      </w:pPr>
    </w:lvl>
    <w:lvl w:ilvl="1" w:tplc="04190019" w:tentative="1">
      <w:start w:val="1"/>
      <w:numFmt w:val="lowerLetter"/>
      <w:lvlText w:val="%2."/>
      <w:lvlJc w:val="left"/>
      <w:pPr>
        <w:ind w:left="4200" w:hanging="360"/>
      </w:pPr>
    </w:lvl>
    <w:lvl w:ilvl="2" w:tplc="0419001B" w:tentative="1">
      <w:start w:val="1"/>
      <w:numFmt w:val="lowerRoman"/>
      <w:lvlText w:val="%3."/>
      <w:lvlJc w:val="right"/>
      <w:pPr>
        <w:ind w:left="4920" w:hanging="180"/>
      </w:pPr>
    </w:lvl>
    <w:lvl w:ilvl="3" w:tplc="0419000F" w:tentative="1">
      <w:start w:val="1"/>
      <w:numFmt w:val="decimal"/>
      <w:lvlText w:val="%4."/>
      <w:lvlJc w:val="left"/>
      <w:pPr>
        <w:ind w:left="5640" w:hanging="360"/>
      </w:pPr>
    </w:lvl>
    <w:lvl w:ilvl="4" w:tplc="04190019" w:tentative="1">
      <w:start w:val="1"/>
      <w:numFmt w:val="lowerLetter"/>
      <w:lvlText w:val="%5."/>
      <w:lvlJc w:val="left"/>
      <w:pPr>
        <w:ind w:left="6360" w:hanging="360"/>
      </w:pPr>
    </w:lvl>
    <w:lvl w:ilvl="5" w:tplc="0419001B" w:tentative="1">
      <w:start w:val="1"/>
      <w:numFmt w:val="lowerRoman"/>
      <w:lvlText w:val="%6."/>
      <w:lvlJc w:val="right"/>
      <w:pPr>
        <w:ind w:left="7080" w:hanging="180"/>
      </w:pPr>
    </w:lvl>
    <w:lvl w:ilvl="6" w:tplc="0419000F" w:tentative="1">
      <w:start w:val="1"/>
      <w:numFmt w:val="decimal"/>
      <w:lvlText w:val="%7."/>
      <w:lvlJc w:val="left"/>
      <w:pPr>
        <w:ind w:left="7800" w:hanging="360"/>
      </w:pPr>
    </w:lvl>
    <w:lvl w:ilvl="7" w:tplc="04190019" w:tentative="1">
      <w:start w:val="1"/>
      <w:numFmt w:val="lowerLetter"/>
      <w:lvlText w:val="%8."/>
      <w:lvlJc w:val="left"/>
      <w:pPr>
        <w:ind w:left="8520" w:hanging="360"/>
      </w:pPr>
    </w:lvl>
    <w:lvl w:ilvl="8" w:tplc="0419001B" w:tentative="1">
      <w:start w:val="1"/>
      <w:numFmt w:val="lowerRoman"/>
      <w:lvlText w:val="%9."/>
      <w:lvlJc w:val="right"/>
      <w:pPr>
        <w:ind w:left="9240" w:hanging="180"/>
      </w:pPr>
    </w:lvl>
  </w:abstractNum>
  <w:abstractNum w:abstractNumId="7" w15:restartNumberingAfterBreak="0">
    <w:nsid w:val="760F663B"/>
    <w:multiLevelType w:val="multilevel"/>
    <w:tmpl w:val="986ABB1C"/>
    <w:lvl w:ilvl="0">
      <w:start w:val="1"/>
      <w:numFmt w:val="decimal"/>
      <w:lvlText w:val="%1."/>
      <w:lvlJc w:val="left"/>
      <w:pPr>
        <w:tabs>
          <w:tab w:val="num" w:pos="720"/>
        </w:tabs>
        <w:ind w:left="720" w:hanging="360"/>
      </w:pPr>
      <w:rPr>
        <w:color w:val="0070C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
  </w:num>
  <w:num w:numId="2">
    <w:abstractNumId w:val="3"/>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0EE"/>
    <w:rsid w:val="001135E5"/>
    <w:rsid w:val="002A0296"/>
    <w:rsid w:val="003A65EB"/>
    <w:rsid w:val="004215B0"/>
    <w:rsid w:val="00454F64"/>
    <w:rsid w:val="00484607"/>
    <w:rsid w:val="0048772C"/>
    <w:rsid w:val="004902AD"/>
    <w:rsid w:val="004E210D"/>
    <w:rsid w:val="004F5608"/>
    <w:rsid w:val="00532C30"/>
    <w:rsid w:val="005C57B6"/>
    <w:rsid w:val="006510EE"/>
    <w:rsid w:val="00656194"/>
    <w:rsid w:val="0076241B"/>
    <w:rsid w:val="007C692F"/>
    <w:rsid w:val="007D709A"/>
    <w:rsid w:val="00832615"/>
    <w:rsid w:val="00846B67"/>
    <w:rsid w:val="00864AED"/>
    <w:rsid w:val="008B3823"/>
    <w:rsid w:val="008F274C"/>
    <w:rsid w:val="009010A6"/>
    <w:rsid w:val="009500A0"/>
    <w:rsid w:val="00966D1C"/>
    <w:rsid w:val="00A20D03"/>
    <w:rsid w:val="00A426B0"/>
    <w:rsid w:val="00A83B18"/>
    <w:rsid w:val="00A879B8"/>
    <w:rsid w:val="00B23023"/>
    <w:rsid w:val="00B320FD"/>
    <w:rsid w:val="00C77232"/>
    <w:rsid w:val="00C778BD"/>
    <w:rsid w:val="00CB313F"/>
    <w:rsid w:val="00EF0D5F"/>
    <w:rsid w:val="00F01AF8"/>
    <w:rsid w:val="00F234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85C490-B316-44DC-9359-34CF54E1A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10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E210D"/>
    <w:rPr>
      <w:color w:val="0563C1" w:themeColor="hyperlink"/>
      <w:u w:val="single"/>
    </w:rPr>
  </w:style>
  <w:style w:type="paragraph" w:styleId="a4">
    <w:name w:val="List Paragraph"/>
    <w:basedOn w:val="a"/>
    <w:uiPriority w:val="34"/>
    <w:qFormat/>
    <w:rsid w:val="002A0296"/>
    <w:pPr>
      <w:ind w:left="720"/>
      <w:contextualSpacing/>
    </w:pPr>
  </w:style>
  <w:style w:type="table" w:styleId="a5">
    <w:name w:val="Table Grid"/>
    <w:basedOn w:val="a1"/>
    <w:uiPriority w:val="39"/>
    <w:rsid w:val="0086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5"/>
    <w:uiPriority w:val="59"/>
    <w:rsid w:val="009500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5"/>
    <w:uiPriority w:val="39"/>
    <w:rsid w:val="00C7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11.jp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645</Words>
  <Characters>3681</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№3</dc:creator>
  <cp:lastModifiedBy>ASUS</cp:lastModifiedBy>
  <cp:revision>6</cp:revision>
  <dcterms:created xsi:type="dcterms:W3CDTF">2020-04-06T11:47:00Z</dcterms:created>
  <dcterms:modified xsi:type="dcterms:W3CDTF">2023-04-20T17:39:00Z</dcterms:modified>
</cp:coreProperties>
</file>